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B" w:rsidRDefault="00C7220B" w:rsidP="009B189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220B">
        <w:rPr>
          <w:rFonts w:ascii="Times New Roman" w:hAnsi="Times New Roman" w:cs="Times New Roman"/>
          <w:b/>
          <w:sz w:val="28"/>
          <w:szCs w:val="28"/>
          <w:lang w:val="uk-UA"/>
        </w:rPr>
        <w:t>Генеральна асамблея ЄВРАЛАРМ 2013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Резюме (укр.</w:t>
      </w:r>
      <w:r w:rsidRPr="00C7220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англ.) к</w:t>
      </w:r>
      <w:r w:rsidR="00AA67FB" w:rsidRPr="00385092">
        <w:rPr>
          <w:rFonts w:ascii="Times New Roman" w:hAnsi="Times New Roman" w:cs="Times New Roman"/>
          <w:b/>
          <w:sz w:val="28"/>
          <w:szCs w:val="28"/>
        </w:rPr>
        <w:t>ругл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AA67FB" w:rsidRPr="0038509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A67FB" w:rsidRPr="00385092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</w:p>
    <w:p w:rsidR="00E50EF6" w:rsidRPr="00C7220B" w:rsidRDefault="00AA67FB" w:rsidP="009B189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20B">
        <w:rPr>
          <w:rFonts w:ascii="Times New Roman" w:hAnsi="Times New Roman" w:cs="Times New Roman"/>
          <w:b/>
          <w:sz w:val="28"/>
          <w:szCs w:val="28"/>
        </w:rPr>
        <w:t>"Від центрів спостереження та приймання тривожних сповіщень до об'єднаних центрів служби спостереження та підтримки клієнтів"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8081"/>
        <w:gridCol w:w="7229"/>
      </w:tblGrid>
      <w:tr w:rsidR="001147BA" w:rsidRPr="00CA2475" w:rsidTr="00C7220B">
        <w:tc>
          <w:tcPr>
            <w:tcW w:w="8081" w:type="dxa"/>
          </w:tcPr>
          <w:p w:rsidR="00C7220B" w:rsidRDefault="00C7220B" w:rsidP="00C7220B">
            <w:pPr>
              <w:spacing w:before="120" w:after="120"/>
              <w:ind w:left="170" w:right="17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20B">
              <w:rPr>
                <w:rFonts w:ascii="Times New Roman" w:hAnsi="Times New Roman" w:cs="Times New Roman"/>
                <w:b/>
                <w:sz w:val="24"/>
                <w:szCs w:val="24"/>
              </w:rPr>
              <w:t>Від центрів спостереження та приймання тривожних сповіщень до об'єднаних центрів служби спостереження та підтримки клієнтів</w:t>
            </w:r>
          </w:p>
          <w:p w:rsidR="001147BA" w:rsidRPr="001147BA" w:rsidRDefault="00747232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Внаслідок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поширення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дистанційних сервісів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велика кількість традиційних «Центрів спостереження та приймання тривожних сповіщень» (англ.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користуються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своїм вже існуючим безперервним (24/7) зв’язком із системами, встановленими у їх клієнтів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технічного обслуговування. Робоча група Євраларм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разом з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 групою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Євраларм - </w:t>
            </w:r>
            <w:r w:rsidR="00B063AA" w:rsidRPr="00B0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CoESS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B063AA" w:rsidRP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Конфедерації європейських служб безпеки 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асоціацією підприємств з надання послуг фізичної охорони)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розробил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концепцію оптимізації структури такого комплексного Центру Обслуговування Споживачів, як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координує всі 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обслуговування та </w:t>
            </w:r>
            <w:r w:rsidR="007A2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експлуатації</w:t>
            </w:r>
            <w:r w:rsidR="00B0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70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  <w:r w:rsidR="00F50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тривожними сповіщеннями та </w:t>
            </w:r>
            <w:r w:rsidR="001147BA"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</w:t>
            </w:r>
            <w:r w:rsidR="00A70306" w:rsidRPr="00A70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контролю за реагуванням.</w:t>
            </w:r>
          </w:p>
          <w:p w:rsidR="001147BA" w:rsidRPr="001147BA" w:rsidRDefault="001147BA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засідання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круглого столу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плануємо поділитися інформацією щодо отриманих результатів дослідження з метою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узгодження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розробленої концепції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того, щоб окреслити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плани подальшої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Євраларм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цьому напрямку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сфері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стандартизації або 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рекомендацій членам Євраларм</w:t>
            </w:r>
            <w:r w:rsidR="00A4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діяльності 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рівні </w:t>
            </w:r>
            <w:r w:rsidR="00DC3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європейського</w:t>
            </w:r>
            <w:r w:rsidR="00DC3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так і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</w:t>
            </w:r>
            <w:r w:rsidR="00C35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ринків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1147BA" w:rsidRPr="00C7220B" w:rsidRDefault="001147BA" w:rsidP="00C7220B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апрошуємо до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активної участі у 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роботі у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 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може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змінити 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підходи до розроблення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продукці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3B6B78" w:rsidRP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 також спосіб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технічного обслуговування організаці</w:t>
            </w:r>
            <w:r w:rsidR="003B6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ями, які безпосередньо спілкуються з кінцевими споживачами, в частині вимог до бізнес-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7A2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цесів та підбору кадрів (продаж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проектування, </w:t>
            </w:r>
            <w:r w:rsidR="007A2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інсталяція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експлу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атацію, технічне обслуговування/</w:t>
            </w:r>
            <w:r w:rsidR="007A2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експлуатація</w:t>
            </w:r>
            <w:r w:rsidR="00DC3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bookmarkStart w:id="0" w:name="_GoBack"/>
            <w:bookmarkEnd w:id="0"/>
            <w:r w:rsidR="007A2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взаємодія зі службами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реагування).  </w:t>
            </w:r>
          </w:p>
        </w:tc>
        <w:tc>
          <w:tcPr>
            <w:tcW w:w="7229" w:type="dxa"/>
          </w:tcPr>
          <w:p w:rsidR="00C7220B" w:rsidRPr="00C7220B" w:rsidRDefault="00C7220B" w:rsidP="00C7220B">
            <w:pPr>
              <w:spacing w:before="120" w:after="120"/>
              <w:ind w:left="170" w:right="17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22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From MARCs to integrated customer support and monitoring centres</w:t>
            </w:r>
          </w:p>
          <w:p w:rsidR="001147BA" w:rsidRPr="001147BA" w:rsidRDefault="001147BA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the increasing availability of remote services many traditional security Monitoring and Alarm Receiving Centres (MARCs) capitalize on their</w:t>
            </w:r>
            <w:r w:rsidR="00CA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existing link to the systems installed at customers’ locations and on their 24/7 accessibility in order to also perform technical services. A Euralarm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group as well as a co-ordination group with the manned security services organization CoESS have developed a concept for optimizing the structure of such an integrated Customer Service Centre which co-ordinates all work done for system maintenance/operation, alarm monitoring and response organization/supervision.</w:t>
            </w:r>
          </w:p>
          <w:p w:rsidR="001147BA" w:rsidRPr="001147BA" w:rsidRDefault="001147BA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workshop we plan to share with you the findings in order to verify the concept developed and in order to identify need for Euralarm action in this context – either in the direction of standardization work or for recommendations to Euralarm members, be it on European level or on national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level.</w:t>
            </w:r>
          </w:p>
          <w:p w:rsidR="001147BA" w:rsidRPr="001147BA" w:rsidRDefault="001147BA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look forward to an active participation in an area which has the potential to change the way products/systems need to be designed and to change the way serviceability has to be implemented in the customer facing organization for processes and staffing requirements (system sales, system</w:t>
            </w:r>
            <w:r w:rsidR="009B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design, system installation/commissioning, system maintenance/operation, co-operation with response forces).</w:t>
            </w:r>
          </w:p>
          <w:p w:rsidR="001147BA" w:rsidRPr="001147BA" w:rsidRDefault="001147BA" w:rsidP="009B1895">
            <w:pPr>
              <w:spacing w:before="120" w:after="120"/>
              <w:ind w:left="170" w:right="1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147BA" w:rsidRPr="001147BA" w:rsidRDefault="001147BA" w:rsidP="005A54A6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47BA" w:rsidRPr="001147BA" w:rsidSect="009B18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FB"/>
    <w:rsid w:val="000A2EC7"/>
    <w:rsid w:val="000E7857"/>
    <w:rsid w:val="001054D6"/>
    <w:rsid w:val="001147BA"/>
    <w:rsid w:val="001D4341"/>
    <w:rsid w:val="0027056E"/>
    <w:rsid w:val="002F6ACF"/>
    <w:rsid w:val="00385092"/>
    <w:rsid w:val="003B6B78"/>
    <w:rsid w:val="004B2FA5"/>
    <w:rsid w:val="005A54A6"/>
    <w:rsid w:val="00602646"/>
    <w:rsid w:val="00747232"/>
    <w:rsid w:val="007A2062"/>
    <w:rsid w:val="007D4355"/>
    <w:rsid w:val="007E79A6"/>
    <w:rsid w:val="00921191"/>
    <w:rsid w:val="009B1895"/>
    <w:rsid w:val="00A42029"/>
    <w:rsid w:val="00A70306"/>
    <w:rsid w:val="00AA67FB"/>
    <w:rsid w:val="00B063AA"/>
    <w:rsid w:val="00B97C08"/>
    <w:rsid w:val="00C35C6F"/>
    <w:rsid w:val="00C7220B"/>
    <w:rsid w:val="00CA2475"/>
    <w:rsid w:val="00DC30AD"/>
    <w:rsid w:val="00E50EF6"/>
    <w:rsid w:val="00EF3E0F"/>
    <w:rsid w:val="00F24A62"/>
    <w:rsid w:val="00F50EDF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spirit</cp:lastModifiedBy>
  <cp:revision>10</cp:revision>
  <dcterms:created xsi:type="dcterms:W3CDTF">2013-05-14T09:51:00Z</dcterms:created>
  <dcterms:modified xsi:type="dcterms:W3CDTF">2013-05-14T12:58:00Z</dcterms:modified>
</cp:coreProperties>
</file>